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AA" w:rsidRDefault="009E4D76" w:rsidP="009E4D76">
      <w:pPr>
        <w:jc w:val="center"/>
        <w:rPr>
          <w:b/>
          <w:sz w:val="28"/>
          <w:szCs w:val="28"/>
          <w:u w:val="single"/>
        </w:rPr>
      </w:pPr>
      <w:r w:rsidRPr="009E4D76">
        <w:rPr>
          <w:b/>
          <w:sz w:val="28"/>
          <w:szCs w:val="28"/>
          <w:u w:val="single"/>
        </w:rPr>
        <w:t>US Foreign Policy in Latin America 1961-1981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4394"/>
        <w:gridCol w:w="5181"/>
      </w:tblGrid>
      <w:tr w:rsidR="009E4D76" w:rsidTr="009E4D76">
        <w:tc>
          <w:tcPr>
            <w:tcW w:w="1696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President</w:t>
            </w:r>
          </w:p>
        </w:tc>
        <w:tc>
          <w:tcPr>
            <w:tcW w:w="3119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 Policy Aims</w:t>
            </w:r>
          </w:p>
        </w:tc>
        <w:tc>
          <w:tcPr>
            <w:tcW w:w="4394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</w:t>
            </w:r>
          </w:p>
        </w:tc>
        <w:tc>
          <w:tcPr>
            <w:tcW w:w="5181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Failure</w:t>
            </w:r>
          </w:p>
        </w:tc>
      </w:tr>
      <w:tr w:rsidR="009E4D76" w:rsidTr="009E4D76">
        <w:tc>
          <w:tcPr>
            <w:tcW w:w="1696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F. Kennedy</w:t>
            </w:r>
          </w:p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</w:tc>
        <w:tc>
          <w:tcPr>
            <w:tcW w:w="3119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</w:tr>
      <w:tr w:rsidR="009E4D76" w:rsidTr="009E4D76">
        <w:tc>
          <w:tcPr>
            <w:tcW w:w="1696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Lyndon B. Johnson</w:t>
            </w:r>
          </w:p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1963-1969</w:t>
            </w:r>
          </w:p>
          <w:p w:rsidR="009E4D76" w:rsidRDefault="009E4D76" w:rsidP="009E4D7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</w:tr>
      <w:tr w:rsidR="009E4D76" w:rsidTr="009E4D76">
        <w:tc>
          <w:tcPr>
            <w:tcW w:w="1696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Nixon</w:t>
            </w:r>
          </w:p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1969-1974</w:t>
            </w:r>
          </w:p>
          <w:p w:rsidR="009E4D76" w:rsidRPr="000F04D9" w:rsidRDefault="009E4D76" w:rsidP="009E4D76">
            <w:pPr>
              <w:rPr>
                <w:sz w:val="20"/>
                <w:szCs w:val="20"/>
              </w:rPr>
            </w:pPr>
            <w:r w:rsidRPr="000F04D9">
              <w:rPr>
                <w:sz w:val="20"/>
                <w:szCs w:val="20"/>
              </w:rPr>
              <w:t>N.B. (Gerald Ford serves between 1974-77)</w:t>
            </w:r>
          </w:p>
        </w:tc>
        <w:tc>
          <w:tcPr>
            <w:tcW w:w="3119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</w:tr>
      <w:tr w:rsidR="009E4D76" w:rsidTr="009E4D76">
        <w:tc>
          <w:tcPr>
            <w:tcW w:w="1696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Jimmy</w:t>
            </w:r>
          </w:p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Carter</w:t>
            </w:r>
          </w:p>
          <w:p w:rsidR="009E4D76" w:rsidRDefault="009E4D76" w:rsidP="009E4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1977-1981</w:t>
            </w:r>
          </w:p>
        </w:tc>
        <w:tc>
          <w:tcPr>
            <w:tcW w:w="3119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  <w:p w:rsidR="000F04D9" w:rsidRDefault="000F04D9" w:rsidP="009E4D7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9E4D76" w:rsidRDefault="009E4D76" w:rsidP="009E4D76">
            <w:pPr>
              <w:rPr>
                <w:sz w:val="28"/>
                <w:szCs w:val="28"/>
              </w:rPr>
            </w:pPr>
          </w:p>
        </w:tc>
      </w:tr>
    </w:tbl>
    <w:p w:rsidR="009E4D76" w:rsidRPr="009E4D76" w:rsidRDefault="009E4D76" w:rsidP="009E4D76">
      <w:pPr>
        <w:rPr>
          <w:sz w:val="28"/>
          <w:szCs w:val="28"/>
        </w:rPr>
      </w:pPr>
    </w:p>
    <w:sectPr w:rsidR="009E4D76" w:rsidRPr="009E4D76" w:rsidSect="009E4D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6"/>
    <w:rsid w:val="000F04D9"/>
    <w:rsid w:val="00953DAA"/>
    <w:rsid w:val="009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1876"/>
  <w15:chartTrackingRefBased/>
  <w15:docId w15:val="{3ECEEF69-805A-4D41-8061-9301FEA0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1</cp:revision>
  <dcterms:created xsi:type="dcterms:W3CDTF">2017-04-15T14:22:00Z</dcterms:created>
  <dcterms:modified xsi:type="dcterms:W3CDTF">2017-04-15T14:34:00Z</dcterms:modified>
</cp:coreProperties>
</file>