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05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07672" w:rsidTr="0040050E">
        <w:tc>
          <w:tcPr>
            <w:tcW w:w="10790" w:type="dxa"/>
            <w:gridSpan w:val="2"/>
          </w:tcPr>
          <w:p w:rsidR="00007672" w:rsidRDefault="00007672" w:rsidP="00CA2647">
            <w:r w:rsidRPr="00007672">
              <w:rPr>
                <w:b/>
              </w:rPr>
              <w:t>Inquiry</w:t>
            </w:r>
            <w:r w:rsidR="00AE2337">
              <w:t xml:space="preserve">: </w:t>
            </w:r>
            <w:r w:rsidR="00BD181F">
              <w:t>How far was</w:t>
            </w:r>
            <w:r w:rsidR="00110706">
              <w:t xml:space="preserve"> segregation legally introduced before the National Party victory in 1948?</w:t>
            </w:r>
          </w:p>
        </w:tc>
      </w:tr>
      <w:tr w:rsidR="00007672" w:rsidTr="0040050E">
        <w:tc>
          <w:tcPr>
            <w:tcW w:w="10790" w:type="dxa"/>
            <w:gridSpan w:val="2"/>
          </w:tcPr>
          <w:p w:rsidR="00AE2337" w:rsidRDefault="00453901" w:rsidP="00110706">
            <w:r>
              <w:rPr>
                <w:b/>
              </w:rPr>
              <w:t xml:space="preserve">Academic Briefing </w:t>
            </w:r>
            <w:r w:rsidR="00007672" w:rsidRPr="00AE2337">
              <w:rPr>
                <w:b/>
              </w:rPr>
              <w:t xml:space="preserve"> Focus:</w:t>
            </w:r>
            <w:r w:rsidR="00007672">
              <w:t xml:space="preserve"> </w:t>
            </w:r>
            <w:r w:rsidR="00110706">
              <w:t xml:space="preserve">Segregation in </w:t>
            </w:r>
            <w:r w:rsidR="00110706" w:rsidRPr="00110706">
              <w:rPr>
                <w:b/>
              </w:rPr>
              <w:t>legislation</w:t>
            </w:r>
            <w:r w:rsidR="00BD181F">
              <w:t>, (Law Making) 1910</w:t>
            </w:r>
            <w:bookmarkStart w:id="0" w:name="_GoBack"/>
            <w:bookmarkEnd w:id="0"/>
            <w:r w:rsidR="00110706">
              <w:t>-1936.</w:t>
            </w:r>
          </w:p>
        </w:tc>
      </w:tr>
      <w:tr w:rsidR="00007672" w:rsidTr="0040050E">
        <w:tc>
          <w:tcPr>
            <w:tcW w:w="10790" w:type="dxa"/>
            <w:gridSpan w:val="2"/>
          </w:tcPr>
          <w:p w:rsidR="00B46D05" w:rsidRDefault="00007672" w:rsidP="0040050E">
            <w:r w:rsidRPr="00007672">
              <w:rPr>
                <w:b/>
                <w:u w:val="single"/>
              </w:rPr>
              <w:t>Background</w:t>
            </w:r>
            <w:r>
              <w:t xml:space="preserve">:  </w:t>
            </w:r>
            <w:proofErr w:type="spellStart"/>
            <w:r w:rsidR="00110706">
              <w:t>Aparthied</w:t>
            </w:r>
            <w:proofErr w:type="spellEnd"/>
            <w:r w:rsidR="00110706">
              <w:t xml:space="preserve"> was formally introduced in 1948</w:t>
            </w:r>
            <w:r>
              <w:t>.</w:t>
            </w:r>
            <w:r w:rsidR="00110706">
              <w:t xml:space="preserve">  However, legislation (laws) introduced between 1910 and 1936 already legally promoted many aspects of segregation in South Africa.  </w:t>
            </w:r>
          </w:p>
          <w:p w:rsidR="00110706" w:rsidRDefault="00110706" w:rsidP="0040050E">
            <w:pPr>
              <w:rPr>
                <w:b/>
              </w:rPr>
            </w:pPr>
            <w:r>
              <w:rPr>
                <w:b/>
              </w:rPr>
              <w:t>Detail</w:t>
            </w:r>
            <w:r w:rsidRPr="00110706">
              <w:rPr>
                <w:b/>
              </w:rPr>
              <w:t xml:space="preserve"> the main laws in chronological order here. </w:t>
            </w: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Default="00110706" w:rsidP="0040050E">
            <w:pPr>
              <w:rPr>
                <w:b/>
              </w:rPr>
            </w:pPr>
          </w:p>
          <w:p w:rsidR="00110706" w:rsidRPr="00110706" w:rsidRDefault="00110706" w:rsidP="0040050E">
            <w:pPr>
              <w:rPr>
                <w:b/>
              </w:rPr>
            </w:pPr>
          </w:p>
          <w:p w:rsidR="00B46D05" w:rsidRDefault="0031176A" w:rsidP="0031176A">
            <w:pPr>
              <w:pStyle w:val="ListParagraph"/>
            </w:pPr>
            <w:r>
              <w:rPr>
                <w:rFonts w:cstheme="minorHAnsi"/>
              </w:rPr>
              <w:t xml:space="preserve"> </w:t>
            </w:r>
          </w:p>
        </w:tc>
      </w:tr>
      <w:tr w:rsidR="00B46D05" w:rsidTr="0040050E">
        <w:tc>
          <w:tcPr>
            <w:tcW w:w="10790" w:type="dxa"/>
            <w:gridSpan w:val="2"/>
          </w:tcPr>
          <w:p w:rsidR="00B46D05" w:rsidRDefault="00110706" w:rsidP="00110706">
            <w:r>
              <w:rPr>
                <w:b/>
                <w:u w:val="single"/>
              </w:rPr>
              <w:t xml:space="preserve">Cause and </w:t>
            </w:r>
            <w:r w:rsidR="00B46D05" w:rsidRPr="00007672">
              <w:rPr>
                <w:b/>
                <w:u w:val="single"/>
              </w:rPr>
              <w:t xml:space="preserve">Impact assessment: </w:t>
            </w:r>
            <w:r w:rsidR="00B46D05" w:rsidRPr="00B46D05">
              <w:t>P</w:t>
            </w:r>
            <w:r w:rsidR="00B46D05">
              <w:t xml:space="preserve">rovide a </w:t>
            </w:r>
            <w:r w:rsidR="00CA2647">
              <w:t xml:space="preserve">summary of the </w:t>
            </w:r>
            <w:r>
              <w:t xml:space="preserve">reasons for segregation legislation AND the consequences of the legislation for Africans. </w:t>
            </w:r>
            <w:r w:rsidR="00CA2647">
              <w:t xml:space="preserve"> </w:t>
            </w:r>
            <w:r w:rsidR="00B46D05">
              <w:t xml:space="preserve"> </w:t>
            </w:r>
          </w:p>
        </w:tc>
      </w:tr>
      <w:tr w:rsidR="00B46D05" w:rsidTr="0040050E">
        <w:tc>
          <w:tcPr>
            <w:tcW w:w="5395" w:type="dxa"/>
          </w:tcPr>
          <w:p w:rsidR="00110706" w:rsidRDefault="00110706" w:rsidP="001107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Justification for segregation</w:t>
            </w:r>
          </w:p>
          <w:p w:rsidR="00110706" w:rsidRDefault="00110706" w:rsidP="00110706">
            <w:r>
              <w:t xml:space="preserve">What were the main reasons white English speakers and Afrikaners give to justify segregation legislation? </w:t>
            </w:r>
            <w:proofErr w:type="spellStart"/>
            <w:r>
              <w:t>Summarise</w:t>
            </w:r>
            <w:proofErr w:type="spellEnd"/>
            <w:r>
              <w:t xml:space="preserve"> the main points here.</w:t>
            </w:r>
          </w:p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110706" w:rsidRDefault="00110706" w:rsidP="00110706"/>
          <w:p w:rsidR="0031176A" w:rsidRPr="00B46D05" w:rsidRDefault="0031176A" w:rsidP="0031176A">
            <w:pPr>
              <w:pStyle w:val="ListParagraph"/>
            </w:pPr>
          </w:p>
        </w:tc>
        <w:tc>
          <w:tcPr>
            <w:tcW w:w="5395" w:type="dxa"/>
          </w:tcPr>
          <w:p w:rsidR="00B46D05" w:rsidRDefault="00110706" w:rsidP="0040050E">
            <w:pPr>
              <w:rPr>
                <w:b/>
                <w:u w:val="single"/>
              </w:rPr>
            </w:pPr>
            <w:r w:rsidRPr="00110706">
              <w:rPr>
                <w:b/>
                <w:u w:val="single"/>
              </w:rPr>
              <w:t>Impact of segregation legislation, 1910-1936.</w:t>
            </w:r>
          </w:p>
          <w:p w:rsidR="00110706" w:rsidRPr="00110706" w:rsidRDefault="00110706" w:rsidP="0040050E">
            <w:proofErr w:type="spellStart"/>
            <w:r>
              <w:t>Summarise</w:t>
            </w:r>
            <w:proofErr w:type="spellEnd"/>
            <w:r>
              <w:t xml:space="preserve"> the top 5 most significant impacts of segregation legislation here:</w:t>
            </w:r>
          </w:p>
          <w:p w:rsidR="00B46D05" w:rsidRPr="00110706" w:rsidRDefault="00B46D05" w:rsidP="0040050E">
            <w:pPr>
              <w:rPr>
                <w:u w:val="single"/>
              </w:rPr>
            </w:pPr>
          </w:p>
          <w:p w:rsidR="00B46D05" w:rsidRPr="00110706" w:rsidRDefault="00B46D05" w:rsidP="0040050E">
            <w:pPr>
              <w:rPr>
                <w:u w:val="single"/>
              </w:rPr>
            </w:pPr>
          </w:p>
          <w:p w:rsidR="00B46D05" w:rsidRPr="00110706" w:rsidRDefault="00B46D05" w:rsidP="0040050E">
            <w:pPr>
              <w:rPr>
                <w:b/>
                <w:u w:val="single"/>
              </w:rPr>
            </w:pPr>
          </w:p>
        </w:tc>
      </w:tr>
    </w:tbl>
    <w:p w:rsidR="00E14E3F" w:rsidRDefault="00B86BDD">
      <w:r>
        <w:rPr>
          <w:noProof/>
        </w:rPr>
        <w:drawing>
          <wp:anchor distT="0" distB="0" distL="114300" distR="114300" simplePos="0" relativeHeight="251658240" behindDoc="0" locked="0" layoutInCell="1" allowOverlap="1" wp14:anchorId="74DB6C5F" wp14:editId="20D97738">
            <wp:simplePos x="0" y="0"/>
            <wp:positionH relativeFrom="margin">
              <wp:align>left</wp:align>
            </wp:positionH>
            <wp:positionV relativeFrom="paragraph">
              <wp:posOffset>-449580</wp:posOffset>
            </wp:positionV>
            <wp:extent cx="6844664" cy="73531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 Sate Departm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664" cy="73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4E3F" w:rsidSect="000076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217E"/>
    <w:multiLevelType w:val="hybridMultilevel"/>
    <w:tmpl w:val="5B6E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E5F32"/>
    <w:multiLevelType w:val="hybridMultilevel"/>
    <w:tmpl w:val="9060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72"/>
    <w:rsid w:val="00007672"/>
    <w:rsid w:val="00110706"/>
    <w:rsid w:val="0031176A"/>
    <w:rsid w:val="00381D24"/>
    <w:rsid w:val="00386D85"/>
    <w:rsid w:val="0040050E"/>
    <w:rsid w:val="00453901"/>
    <w:rsid w:val="004B1ACA"/>
    <w:rsid w:val="00561132"/>
    <w:rsid w:val="00562249"/>
    <w:rsid w:val="00885783"/>
    <w:rsid w:val="00955D29"/>
    <w:rsid w:val="009756CF"/>
    <w:rsid w:val="00A352B4"/>
    <w:rsid w:val="00AE2337"/>
    <w:rsid w:val="00B46D05"/>
    <w:rsid w:val="00B86BDD"/>
    <w:rsid w:val="00BD181F"/>
    <w:rsid w:val="00CA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F672"/>
  <w15:chartTrackingRefBased/>
  <w15:docId w15:val="{ACCDFDC0-B4A8-4CD4-84DF-751311FD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Loxston-Baker</dc:creator>
  <cp:keywords/>
  <dc:description/>
  <cp:lastModifiedBy>Helen Loxston-Baker</cp:lastModifiedBy>
  <cp:revision>4</cp:revision>
  <dcterms:created xsi:type="dcterms:W3CDTF">2017-05-02T19:01:00Z</dcterms:created>
  <dcterms:modified xsi:type="dcterms:W3CDTF">2017-05-02T19:28:00Z</dcterms:modified>
</cp:coreProperties>
</file>